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8D" w:rsidRPr="0047171D" w:rsidRDefault="00C11A8D" w:rsidP="00C11A8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008</w:t>
      </w:r>
      <w:r w:rsidR="000C2A28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C11A8D" w:rsidRPr="0047171D" w:rsidRDefault="00C11A8D" w:rsidP="00C11A8D">
      <w:pPr>
        <w:rPr>
          <w:rFonts w:ascii="Arial" w:hAnsi="Arial" w:cs="Arial"/>
          <w:b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C11A8D" w:rsidRPr="0047171D" w:rsidRDefault="00C11A8D" w:rsidP="00C11A8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</w:t>
      </w:r>
      <w:r w:rsidRPr="0047171D">
        <w:rPr>
          <w:rFonts w:ascii="Arial" w:hAnsi="Arial" w:cs="Arial"/>
          <w:b/>
          <w:sz w:val="24"/>
          <w:szCs w:val="24"/>
        </w:rPr>
        <w:t>Licitat</w:t>
      </w:r>
      <w:r w:rsidR="000C2A28">
        <w:rPr>
          <w:rFonts w:ascii="Arial" w:hAnsi="Arial" w:cs="Arial"/>
          <w:b/>
          <w:sz w:val="24"/>
          <w:szCs w:val="24"/>
        </w:rPr>
        <w:t>ório – Pregão Presencial nº</w:t>
      </w:r>
      <w:proofErr w:type="gramStart"/>
      <w:r w:rsidR="000C2A28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0C2A28">
        <w:rPr>
          <w:rFonts w:ascii="Arial" w:hAnsi="Arial" w:cs="Arial"/>
          <w:b/>
          <w:sz w:val="24"/>
          <w:szCs w:val="24"/>
        </w:rPr>
        <w:t>06-2017</w:t>
      </w:r>
    </w:p>
    <w:p w:rsidR="00C11A8D" w:rsidRDefault="00C11A8D" w:rsidP="00C11A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Objeto: Registro de preço para futuras aquisições de Gêneros Alimentícios para Merenda, da prefeitura municipal de Santo Antônio das Missões-RS.</w:t>
      </w:r>
    </w:p>
    <w:p w:rsidR="00C11A8D" w:rsidRDefault="00C11A8D" w:rsidP="00C11A8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171D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s </w:t>
      </w:r>
      <w:r w:rsidR="000C2A28">
        <w:rPr>
          <w:rFonts w:ascii="Arial" w:hAnsi="Arial" w:cs="Arial"/>
          <w:sz w:val="24"/>
          <w:szCs w:val="24"/>
        </w:rPr>
        <w:t>vinte e oito dias do mês de março do ano de 2017,</w:t>
      </w:r>
      <w:r w:rsidRPr="0047171D">
        <w:rPr>
          <w:rFonts w:ascii="Arial" w:hAnsi="Arial" w:cs="Arial"/>
          <w:sz w:val="24"/>
          <w:szCs w:val="24"/>
        </w:rPr>
        <w:t xml:space="preserve"> na sala de reuniões de Reuniões da Secretária Municipal de Assistência Social, sito a Rua Ricardo Santiago de Godoy, nº 6276, nesta cidade, reuniu-se a Sr. João George Gonçalves da Silva, na qualidade de Pregoeiro, juntamente com sua Equipe de Apoio, neste </w:t>
      </w:r>
      <w:proofErr w:type="gramStart"/>
      <w:r w:rsidRPr="0047171D">
        <w:rPr>
          <w:rFonts w:ascii="Arial" w:hAnsi="Arial" w:cs="Arial"/>
          <w:sz w:val="24"/>
          <w:szCs w:val="24"/>
        </w:rPr>
        <w:t>ato representada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proceder aos trabalhos pertine</w:t>
      </w:r>
      <w:r w:rsidR="000C2A28">
        <w:rPr>
          <w:rFonts w:ascii="Arial" w:hAnsi="Arial" w:cs="Arial"/>
          <w:sz w:val="24"/>
          <w:szCs w:val="24"/>
        </w:rPr>
        <w:t>ntes ao Pregão Presencial nº 006-2017</w:t>
      </w:r>
      <w:r w:rsidRPr="0047171D">
        <w:rPr>
          <w:rFonts w:ascii="Arial" w:hAnsi="Arial" w:cs="Arial"/>
          <w:sz w:val="24"/>
          <w:szCs w:val="24"/>
        </w:rPr>
        <w:t>, que visa</w:t>
      </w:r>
      <w:r>
        <w:rPr>
          <w:rFonts w:ascii="Arial" w:hAnsi="Arial" w:cs="Arial"/>
          <w:sz w:val="24"/>
          <w:szCs w:val="24"/>
        </w:rPr>
        <w:t xml:space="preserve"> o Registro de Preço Unitário por itens, para futuras aquisições de Gêneros Alimentícios para Merenda Escolar da rede municipal de educação do município de Santo Antônio das Missões-RS, usando-se como critério de julgamento menor preço por item, conforme Cláusula sexta do referido edital. Registra-se também a</w:t>
      </w:r>
      <w:r w:rsidRPr="0047171D">
        <w:rPr>
          <w:rFonts w:ascii="Arial" w:hAnsi="Arial" w:cs="Arial"/>
          <w:sz w:val="24"/>
          <w:szCs w:val="24"/>
        </w:rPr>
        <w:t xml:space="preserve"> presença da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Janete de Lucia Villanova representando a Central de Controle Interno. De imediato passou-se a leitura do presente Edital assim como </w:t>
      </w:r>
      <w:proofErr w:type="gramStart"/>
      <w:r w:rsidRPr="0047171D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 w:rsidRPr="0047171D">
        <w:rPr>
          <w:rFonts w:ascii="Arial" w:hAnsi="Arial" w:cs="Arial"/>
          <w:b/>
          <w:sz w:val="24"/>
          <w:szCs w:val="24"/>
          <w:u w:val="single"/>
        </w:rPr>
        <w:t>1ª fase</w:t>
      </w:r>
      <w:r w:rsidRPr="0047171D">
        <w:rPr>
          <w:rFonts w:ascii="Arial" w:hAnsi="Arial" w:cs="Arial"/>
          <w:sz w:val="24"/>
          <w:szCs w:val="24"/>
          <w:u w:val="single"/>
        </w:rPr>
        <w:t>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47171D">
        <w:rPr>
          <w:rFonts w:ascii="Arial" w:hAnsi="Arial" w:cs="Arial"/>
          <w:sz w:val="24"/>
          <w:szCs w:val="24"/>
        </w:rPr>
        <w:t xml:space="preserve"> – Credenci</w:t>
      </w:r>
      <w:r>
        <w:rPr>
          <w:rFonts w:ascii="Arial" w:hAnsi="Arial" w:cs="Arial"/>
          <w:sz w:val="24"/>
          <w:szCs w:val="24"/>
        </w:rPr>
        <w:t>ou</w:t>
      </w:r>
      <w:r w:rsidRPr="0047171D">
        <w:rPr>
          <w:rFonts w:ascii="Arial" w:hAnsi="Arial" w:cs="Arial"/>
          <w:sz w:val="24"/>
          <w:szCs w:val="24"/>
        </w:rPr>
        <w:t>-se para o presente certame a seguinte empresa:</w:t>
      </w:r>
      <w:r>
        <w:rPr>
          <w:rFonts w:ascii="Arial" w:hAnsi="Arial" w:cs="Arial"/>
          <w:sz w:val="24"/>
          <w:szCs w:val="24"/>
        </w:rPr>
        <w:t xml:space="preserve"> </w:t>
      </w:r>
      <w:r w:rsidRPr="007A0F82">
        <w:rPr>
          <w:rFonts w:ascii="Arial" w:hAnsi="Arial" w:cs="Arial"/>
          <w:b/>
          <w:sz w:val="24"/>
          <w:szCs w:val="24"/>
        </w:rPr>
        <w:t>SANDRA REGINA ANTUNES CORRÊA</w:t>
      </w:r>
      <w:r>
        <w:rPr>
          <w:rFonts w:ascii="Arial" w:hAnsi="Arial" w:cs="Arial"/>
          <w:sz w:val="24"/>
          <w:szCs w:val="24"/>
        </w:rPr>
        <w:t>, CNPJ – 13.442.012/0001-18, Endereço: Rua José Bonifácio, nº 2923, na cidade de São Luiz Gonzaga</w:t>
      </w:r>
      <w:r>
        <w:rPr>
          <w:rFonts w:ascii="Arial" w:hAnsi="Arial" w:cs="Arial"/>
        </w:rPr>
        <w:t xml:space="preserve">, </w:t>
      </w:r>
      <w:r w:rsidRPr="0047171D">
        <w:rPr>
          <w:rFonts w:ascii="Arial" w:hAnsi="Arial" w:cs="Arial"/>
          <w:sz w:val="24"/>
          <w:szCs w:val="24"/>
        </w:rPr>
        <w:t>neste ato representado por</w:t>
      </w:r>
      <w:r>
        <w:rPr>
          <w:rFonts w:ascii="Arial" w:hAnsi="Arial" w:cs="Arial"/>
          <w:sz w:val="24"/>
          <w:szCs w:val="24"/>
        </w:rPr>
        <w:t xml:space="preserve"> Gledson Penteado de Miranda, CPF 015.185.560-94; </w:t>
      </w:r>
      <w:r w:rsidRPr="0047171D">
        <w:rPr>
          <w:rFonts w:ascii="Arial" w:hAnsi="Arial" w:cs="Arial"/>
          <w:b/>
          <w:sz w:val="24"/>
          <w:szCs w:val="24"/>
          <w:u w:val="single"/>
        </w:rPr>
        <w:t>2ª fase 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47171D">
        <w:rPr>
          <w:rFonts w:ascii="Arial" w:hAnsi="Arial" w:cs="Arial"/>
          <w:sz w:val="24"/>
          <w:szCs w:val="24"/>
        </w:rPr>
        <w:t>decorrido a etapa de credenciamento, o Sr. Pregoeiro solicitou a entrega do envelo</w:t>
      </w:r>
      <w:r w:rsidR="000C2A28">
        <w:rPr>
          <w:rFonts w:ascii="Arial" w:hAnsi="Arial" w:cs="Arial"/>
          <w:sz w:val="24"/>
          <w:szCs w:val="24"/>
        </w:rPr>
        <w:t>pe 01 – Proposta Financeira, do Licitante,  o qual</w:t>
      </w:r>
      <w:r w:rsidRPr="0047171D">
        <w:rPr>
          <w:rFonts w:ascii="Arial" w:hAnsi="Arial" w:cs="Arial"/>
          <w:sz w:val="24"/>
          <w:szCs w:val="24"/>
        </w:rPr>
        <w:t xml:space="preserve"> fo</w:t>
      </w:r>
      <w:r w:rsidR="000C2A28">
        <w:rPr>
          <w:rFonts w:ascii="Arial" w:hAnsi="Arial" w:cs="Arial"/>
          <w:sz w:val="24"/>
          <w:szCs w:val="24"/>
        </w:rPr>
        <w:t>i aberto e registrado</w:t>
      </w:r>
      <w:r w:rsidRPr="0047171D">
        <w:rPr>
          <w:rFonts w:ascii="Arial" w:hAnsi="Arial" w:cs="Arial"/>
          <w:sz w:val="24"/>
          <w:szCs w:val="24"/>
        </w:rPr>
        <w:t xml:space="preserve"> conforme proposta inicial </w:t>
      </w:r>
      <w:r>
        <w:rPr>
          <w:rFonts w:ascii="Arial" w:hAnsi="Arial" w:cs="Arial"/>
          <w:sz w:val="24"/>
          <w:szCs w:val="24"/>
        </w:rPr>
        <w:t xml:space="preserve">no </w:t>
      </w:r>
      <w:r w:rsidRPr="008B6BB7">
        <w:rPr>
          <w:rFonts w:ascii="Arial" w:hAnsi="Arial" w:cs="Arial"/>
          <w:b/>
          <w:sz w:val="24"/>
          <w:szCs w:val="24"/>
          <w:u w:val="single"/>
        </w:rPr>
        <w:t>anexo I</w:t>
      </w:r>
      <w:r>
        <w:rPr>
          <w:rFonts w:ascii="Arial" w:hAnsi="Arial" w:cs="Arial"/>
          <w:sz w:val="24"/>
          <w:szCs w:val="24"/>
        </w:rPr>
        <w:t xml:space="preserve"> desta ata. </w:t>
      </w:r>
      <w:r w:rsidRPr="0047171D">
        <w:rPr>
          <w:rFonts w:ascii="Arial" w:hAnsi="Arial" w:cs="Arial"/>
          <w:sz w:val="24"/>
          <w:szCs w:val="24"/>
        </w:rPr>
        <w:t>Poster</w:t>
      </w:r>
      <w:r>
        <w:rPr>
          <w:rFonts w:ascii="Arial" w:hAnsi="Arial" w:cs="Arial"/>
          <w:sz w:val="24"/>
          <w:szCs w:val="24"/>
        </w:rPr>
        <w:t>ior a este registro passou – se</w:t>
      </w:r>
      <w:r w:rsidRPr="0047171D">
        <w:rPr>
          <w:rFonts w:ascii="Arial" w:hAnsi="Arial" w:cs="Arial"/>
          <w:sz w:val="24"/>
          <w:szCs w:val="24"/>
        </w:rPr>
        <w:t xml:space="preserve"> a fase de lances verbais, no qual o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Pregoeiro juntamente com sua equipe de apoio, ouviu to</w:t>
      </w:r>
      <w:r w:rsidR="008B6BB7">
        <w:rPr>
          <w:rFonts w:ascii="Arial" w:hAnsi="Arial" w:cs="Arial"/>
          <w:sz w:val="24"/>
          <w:szCs w:val="24"/>
        </w:rPr>
        <w:t>das as oferta apresentadas pelo Licitante o qual foi lançada</w:t>
      </w:r>
      <w:r w:rsidRPr="0047171D">
        <w:rPr>
          <w:rFonts w:ascii="Arial" w:hAnsi="Arial" w:cs="Arial"/>
          <w:sz w:val="24"/>
          <w:szCs w:val="24"/>
        </w:rPr>
        <w:t xml:space="preserve"> na Planilha de Lances Verbais </w:t>
      </w:r>
      <w:r w:rsidR="008B6BB7">
        <w:rPr>
          <w:rFonts w:ascii="Arial" w:hAnsi="Arial" w:cs="Arial"/>
          <w:sz w:val="24"/>
          <w:szCs w:val="24"/>
        </w:rPr>
        <w:t xml:space="preserve">em conjunto ao </w:t>
      </w:r>
      <w:r w:rsidR="008B6BB7" w:rsidRPr="008B6BB7">
        <w:rPr>
          <w:rFonts w:ascii="Arial" w:hAnsi="Arial" w:cs="Arial"/>
          <w:b/>
          <w:sz w:val="24"/>
          <w:szCs w:val="24"/>
          <w:u w:val="single"/>
        </w:rPr>
        <w:t>anexo I</w:t>
      </w:r>
      <w:r>
        <w:rPr>
          <w:rFonts w:ascii="Arial" w:hAnsi="Arial" w:cs="Arial"/>
          <w:b/>
          <w:sz w:val="24"/>
          <w:szCs w:val="24"/>
          <w:u w:val="single"/>
        </w:rPr>
        <w:t>,</w:t>
      </w:r>
      <w:r w:rsidRPr="001D094D">
        <w:rPr>
          <w:rFonts w:ascii="Arial" w:hAnsi="Arial" w:cs="Arial"/>
          <w:sz w:val="24"/>
          <w:szCs w:val="24"/>
        </w:rPr>
        <w:t xml:space="preserve"> at</w:t>
      </w:r>
      <w:r w:rsidRPr="0047171D">
        <w:rPr>
          <w:rFonts w:ascii="Arial" w:hAnsi="Arial" w:cs="Arial"/>
          <w:sz w:val="24"/>
          <w:szCs w:val="24"/>
        </w:rPr>
        <w:t>é chegar 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melhor</w:t>
      </w:r>
      <w:r>
        <w:rPr>
          <w:rFonts w:ascii="Arial" w:hAnsi="Arial" w:cs="Arial"/>
          <w:sz w:val="24"/>
          <w:szCs w:val="24"/>
        </w:rPr>
        <w:t>es</w:t>
      </w:r>
      <w:r w:rsidRPr="0047171D">
        <w:rPr>
          <w:rFonts w:ascii="Arial" w:hAnsi="Arial" w:cs="Arial"/>
          <w:sz w:val="24"/>
          <w:szCs w:val="24"/>
        </w:rPr>
        <w:t xml:space="preserve"> proposta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apresentada</w:t>
      </w:r>
      <w:r>
        <w:rPr>
          <w:rFonts w:ascii="Arial" w:hAnsi="Arial" w:cs="Arial"/>
          <w:sz w:val="24"/>
          <w:szCs w:val="24"/>
        </w:rPr>
        <w:t>s</w:t>
      </w:r>
      <w:r w:rsidR="009C36C0">
        <w:rPr>
          <w:rFonts w:ascii="Arial" w:hAnsi="Arial" w:cs="Arial"/>
          <w:sz w:val="24"/>
          <w:szCs w:val="24"/>
        </w:rPr>
        <w:t xml:space="preserve"> pela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="009C36C0">
        <w:rPr>
          <w:rFonts w:ascii="Arial" w:hAnsi="Arial" w:cs="Arial"/>
          <w:sz w:val="24"/>
          <w:szCs w:val="24"/>
        </w:rPr>
        <w:t>licitante</w:t>
      </w:r>
      <w:r w:rsidRPr="0047171D">
        <w:rPr>
          <w:rFonts w:ascii="Arial" w:hAnsi="Arial" w:cs="Arial"/>
          <w:sz w:val="24"/>
          <w:szCs w:val="24"/>
        </w:rPr>
        <w:t>, ficando assim de</w:t>
      </w:r>
      <w:r>
        <w:rPr>
          <w:rFonts w:ascii="Arial" w:hAnsi="Arial" w:cs="Arial"/>
          <w:sz w:val="24"/>
          <w:szCs w:val="24"/>
        </w:rPr>
        <w:t>finido o presente certame, com seus valores unitários abaixo descriminados:</w:t>
      </w:r>
      <w:r w:rsidRPr="0047171D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9509" w:type="dxa"/>
        <w:tblInd w:w="-612" w:type="dxa"/>
        <w:tblLook w:val="01E0" w:firstRow="1" w:lastRow="1" w:firstColumn="1" w:lastColumn="1" w:noHBand="0" w:noVBand="0"/>
      </w:tblPr>
      <w:tblGrid>
        <w:gridCol w:w="900"/>
        <w:gridCol w:w="1440"/>
        <w:gridCol w:w="3342"/>
        <w:gridCol w:w="1559"/>
        <w:gridCol w:w="2268"/>
      </w:tblGrid>
      <w:tr w:rsidR="00C11A8D" w:rsidRPr="00527B7C" w:rsidTr="00C975CF">
        <w:tc>
          <w:tcPr>
            <w:tcW w:w="900" w:type="dxa"/>
          </w:tcPr>
          <w:p w:rsidR="00C11A8D" w:rsidRPr="00527B7C" w:rsidRDefault="00C11A8D" w:rsidP="00C975C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440" w:type="dxa"/>
          </w:tcPr>
          <w:p w:rsidR="00C11A8D" w:rsidRPr="00527B7C" w:rsidRDefault="00C11A8D" w:rsidP="00C975CF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3342" w:type="dxa"/>
          </w:tcPr>
          <w:p w:rsidR="00C11A8D" w:rsidRPr="00527B7C" w:rsidRDefault="00C11A8D" w:rsidP="00C975C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559" w:type="dxa"/>
          </w:tcPr>
          <w:p w:rsidR="00C11A8D" w:rsidRPr="00527B7C" w:rsidRDefault="00C11A8D" w:rsidP="00C975C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 xml:space="preserve">V. </w:t>
            </w: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R$</w:t>
            </w:r>
          </w:p>
        </w:tc>
        <w:tc>
          <w:tcPr>
            <w:tcW w:w="2268" w:type="dxa"/>
          </w:tcPr>
          <w:p w:rsidR="00C11A8D" w:rsidRPr="00527B7C" w:rsidRDefault="00C11A8D" w:rsidP="00C975C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LICITANTE</w:t>
            </w:r>
          </w:p>
        </w:tc>
      </w:tr>
      <w:tr w:rsidR="00E00802" w:rsidRPr="009F5203" w:rsidTr="00C975CF">
        <w:tc>
          <w:tcPr>
            <w:tcW w:w="900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1440" w:type="dxa"/>
          </w:tcPr>
          <w:p w:rsidR="00E00802" w:rsidRPr="00946F20" w:rsidRDefault="00E00802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E00802" w:rsidRPr="00E00802" w:rsidRDefault="00E00802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Açúcar cristal branco, em pacotes de 2 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kg</w:t>
            </w:r>
            <w:proofErr w:type="gramEnd"/>
          </w:p>
        </w:tc>
        <w:tc>
          <w:tcPr>
            <w:tcW w:w="1559" w:type="dxa"/>
          </w:tcPr>
          <w:p w:rsidR="00E00802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R$ 6,00</w:t>
            </w:r>
          </w:p>
        </w:tc>
        <w:tc>
          <w:tcPr>
            <w:tcW w:w="2268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E00802" w:rsidRPr="009F5203" w:rsidTr="00C975CF">
        <w:tc>
          <w:tcPr>
            <w:tcW w:w="900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1440" w:type="dxa"/>
          </w:tcPr>
          <w:p w:rsidR="00E00802" w:rsidRPr="00946F20" w:rsidRDefault="00E00802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E00802" w:rsidRPr="00E00802" w:rsidRDefault="00E00802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Achocolatado em pó, instantâneo contendo os seguintes ingredientes: </w:t>
            </w:r>
            <w:r w:rsidRPr="00E00802">
              <w:rPr>
                <w:rFonts w:ascii="Arial" w:hAnsi="Arial" w:cs="Arial"/>
                <w:sz w:val="24"/>
                <w:szCs w:val="24"/>
              </w:rPr>
              <w:lastRenderedPageBreak/>
              <w:t>açúcar, cacau em pó, soro de leite, aroma natural de chocolate, sem corantes artificiais, sem glúten em pacote de 400g.</w:t>
            </w:r>
          </w:p>
        </w:tc>
        <w:tc>
          <w:tcPr>
            <w:tcW w:w="1559" w:type="dxa"/>
          </w:tcPr>
          <w:p w:rsidR="00E00802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R$ 3,75</w:t>
            </w:r>
          </w:p>
        </w:tc>
        <w:tc>
          <w:tcPr>
            <w:tcW w:w="2268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E00802" w:rsidRPr="009F5203" w:rsidTr="00C975CF">
        <w:tc>
          <w:tcPr>
            <w:tcW w:w="900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lastRenderedPageBreak/>
              <w:t>03</w:t>
            </w:r>
          </w:p>
        </w:tc>
        <w:tc>
          <w:tcPr>
            <w:tcW w:w="1440" w:type="dxa"/>
          </w:tcPr>
          <w:p w:rsidR="00E00802" w:rsidRPr="00946F20" w:rsidRDefault="00E00802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E00802" w:rsidRPr="00E00802" w:rsidRDefault="00E00802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Amidos de milho, produto </w:t>
            </w:r>
            <w:proofErr w:type="spellStart"/>
            <w:r w:rsidRPr="00E00802">
              <w:rPr>
                <w:rFonts w:ascii="Arial" w:hAnsi="Arial" w:cs="Arial"/>
                <w:sz w:val="24"/>
                <w:szCs w:val="24"/>
              </w:rPr>
              <w:t>amiláceo</w:t>
            </w:r>
            <w:proofErr w:type="spellEnd"/>
            <w:r w:rsidRPr="00E00802">
              <w:rPr>
                <w:rFonts w:ascii="Arial" w:hAnsi="Arial" w:cs="Arial"/>
                <w:sz w:val="24"/>
                <w:szCs w:val="24"/>
              </w:rPr>
              <w:t xml:space="preserve"> extraído do milho embalagem de 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500g</w:t>
            </w:r>
            <w:proofErr w:type="gramEnd"/>
          </w:p>
        </w:tc>
        <w:tc>
          <w:tcPr>
            <w:tcW w:w="1559" w:type="dxa"/>
          </w:tcPr>
          <w:p w:rsidR="00E00802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R$ 7,50</w:t>
            </w:r>
          </w:p>
        </w:tc>
        <w:tc>
          <w:tcPr>
            <w:tcW w:w="2268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E00802" w:rsidRPr="009F5203" w:rsidTr="00C975CF">
        <w:tc>
          <w:tcPr>
            <w:tcW w:w="900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1440" w:type="dxa"/>
          </w:tcPr>
          <w:p w:rsidR="00E00802" w:rsidRPr="00946F20" w:rsidRDefault="00E00802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E00802" w:rsidRPr="00E00802" w:rsidRDefault="00E00802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Arroz polido beneficiado, tipo 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E00802">
              <w:rPr>
                <w:rFonts w:ascii="Arial" w:hAnsi="Arial" w:cs="Arial"/>
                <w:sz w:val="24"/>
                <w:szCs w:val="24"/>
              </w:rPr>
              <w:t>, em pacotes de 5kg</w:t>
            </w:r>
          </w:p>
        </w:tc>
        <w:tc>
          <w:tcPr>
            <w:tcW w:w="1559" w:type="dxa"/>
          </w:tcPr>
          <w:p w:rsidR="00E00802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R$ 12,60</w:t>
            </w:r>
          </w:p>
        </w:tc>
        <w:tc>
          <w:tcPr>
            <w:tcW w:w="2268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E00802" w:rsidRPr="009F5203" w:rsidTr="00C975CF">
        <w:tc>
          <w:tcPr>
            <w:tcW w:w="900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440" w:type="dxa"/>
          </w:tcPr>
          <w:p w:rsidR="00E00802" w:rsidRPr="00946F20" w:rsidRDefault="00E00802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>01 kg</w:t>
            </w:r>
          </w:p>
        </w:tc>
        <w:tc>
          <w:tcPr>
            <w:tcW w:w="3342" w:type="dxa"/>
          </w:tcPr>
          <w:p w:rsidR="00E00802" w:rsidRPr="00E00802" w:rsidRDefault="00E00802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Banana caturra </w:t>
            </w:r>
            <w:proofErr w:type="spellStart"/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semi-madura</w:t>
            </w:r>
            <w:proofErr w:type="spellEnd"/>
            <w:proofErr w:type="gramEnd"/>
          </w:p>
        </w:tc>
        <w:tc>
          <w:tcPr>
            <w:tcW w:w="1559" w:type="dxa"/>
          </w:tcPr>
          <w:p w:rsidR="00E00802" w:rsidRPr="009F5203" w:rsidRDefault="00A233EE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R$ 2,60</w:t>
            </w:r>
          </w:p>
        </w:tc>
        <w:tc>
          <w:tcPr>
            <w:tcW w:w="2268" w:type="dxa"/>
          </w:tcPr>
          <w:p w:rsidR="00E00802" w:rsidRPr="009F5203" w:rsidRDefault="00E00802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06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01 kg</w:t>
            </w:r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Carne moída bovina magra de primeira e congelada em pacotes de 1 kg e 2 kg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R$ 24,00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>01 kg</w:t>
            </w:r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Cebola de boa qualidade sem brotos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R$ 1,95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08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01 kg</w:t>
            </w:r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Coxa e sobre coxa sem dorso, congelada e embalada em pacotes.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R$ 6,05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09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Chá preto e maçã caixa com </w:t>
            </w:r>
            <w:proofErr w:type="spellStart"/>
            <w:r w:rsidRPr="00E00802">
              <w:rPr>
                <w:rFonts w:ascii="Arial" w:hAnsi="Arial" w:cs="Arial"/>
                <w:sz w:val="24"/>
                <w:szCs w:val="24"/>
              </w:rPr>
              <w:t>cx</w:t>
            </w:r>
            <w:proofErr w:type="spellEnd"/>
            <w:r w:rsidRPr="00E00802">
              <w:rPr>
                <w:rFonts w:ascii="Arial" w:hAnsi="Arial" w:cs="Arial"/>
                <w:sz w:val="24"/>
                <w:szCs w:val="24"/>
              </w:rPr>
              <w:t xml:space="preserve"> c/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10 unidade</w:t>
            </w:r>
            <w:proofErr w:type="gramEnd"/>
            <w:r w:rsidRPr="00E008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R$ 3,30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10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Extrato de tomate concentrado, contendo ingredientes tomate e açúcar, livre de sujidades e fermentação. Embalagem </w:t>
            </w:r>
            <w:proofErr w:type="spellStart"/>
            <w:r w:rsidRPr="00E00802">
              <w:rPr>
                <w:rFonts w:ascii="Arial" w:hAnsi="Arial" w:cs="Arial"/>
                <w:sz w:val="24"/>
                <w:szCs w:val="24"/>
              </w:rPr>
              <w:t>tetrapak</w:t>
            </w:r>
            <w:proofErr w:type="spellEnd"/>
            <w:r w:rsidRPr="00E00802">
              <w:rPr>
                <w:rFonts w:ascii="Arial" w:hAnsi="Arial" w:cs="Arial"/>
                <w:sz w:val="24"/>
                <w:szCs w:val="24"/>
              </w:rPr>
              <w:t>, 340 gr.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R$ 2,35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11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Farinha de trigo especial em pacotes de 5 kg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R$ 10,50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Farinha de milho média em pacotes de 1 kg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R$ 2,60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13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Feijão preto tipo 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E00802">
              <w:rPr>
                <w:rFonts w:ascii="Arial" w:hAnsi="Arial" w:cs="Arial"/>
                <w:sz w:val="24"/>
                <w:szCs w:val="24"/>
              </w:rPr>
              <w:t xml:space="preserve"> em pacotes de 1 kg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R$ 6,50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14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Fermento químico em pó, contendo nos ingredientes bicarbonato de sódio, carbonato de cálcio e fosfato </w:t>
            </w:r>
            <w:proofErr w:type="spellStart"/>
            <w:r w:rsidRPr="00E00802">
              <w:rPr>
                <w:rFonts w:ascii="Arial" w:hAnsi="Arial" w:cs="Arial"/>
                <w:sz w:val="24"/>
                <w:szCs w:val="24"/>
              </w:rPr>
              <w:t>monocálcico</w:t>
            </w:r>
            <w:proofErr w:type="spellEnd"/>
            <w:r w:rsidRPr="00E00802">
              <w:rPr>
                <w:rFonts w:ascii="Arial" w:hAnsi="Arial" w:cs="Arial"/>
                <w:sz w:val="24"/>
                <w:szCs w:val="24"/>
              </w:rPr>
              <w:t>. Embalagem de 250g.</w:t>
            </w:r>
          </w:p>
        </w:tc>
        <w:tc>
          <w:tcPr>
            <w:tcW w:w="1559" w:type="dxa"/>
          </w:tcPr>
          <w:p w:rsidR="00946F20" w:rsidRPr="009F5203" w:rsidRDefault="00A233EE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R$ </w:t>
            </w:r>
            <w:r w:rsidR="000E07D5">
              <w:rPr>
                <w:rFonts w:ascii="Arial" w:hAnsi="Arial" w:cs="Arial"/>
                <w:szCs w:val="24"/>
              </w:rPr>
              <w:t>6,30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color w:val="000000"/>
                <w:sz w:val="24"/>
                <w:szCs w:val="24"/>
              </w:rPr>
              <w:t xml:space="preserve">Fermento biológico p/ pão </w:t>
            </w:r>
            <w:proofErr w:type="gramStart"/>
            <w:r w:rsidRPr="00E00802">
              <w:rPr>
                <w:rFonts w:ascii="Arial" w:hAnsi="Arial" w:cs="Arial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00802">
              <w:rPr>
                <w:rFonts w:ascii="Arial" w:hAnsi="Arial" w:cs="Arial"/>
                <w:color w:val="000000"/>
                <w:sz w:val="24"/>
                <w:szCs w:val="24"/>
              </w:rPr>
              <w:t xml:space="preserve">embalagem de 500 </w:t>
            </w:r>
            <w:proofErr w:type="spellStart"/>
            <w:r w:rsidRPr="00E00802">
              <w:rPr>
                <w:rFonts w:ascii="Arial" w:hAnsi="Arial" w:cs="Arial"/>
                <w:color w:val="000000"/>
                <w:sz w:val="24"/>
                <w:szCs w:val="24"/>
              </w:rPr>
              <w:t>gr</w:t>
            </w:r>
            <w:proofErr w:type="spellEnd"/>
            <w:r w:rsidRPr="00E00802">
              <w:rPr>
                <w:rFonts w:ascii="Arial" w:hAnsi="Arial" w:cs="Arial"/>
                <w:color w:val="000000"/>
                <w:sz w:val="24"/>
                <w:szCs w:val="24"/>
              </w:rPr>
              <w:t xml:space="preserve"> ).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R$ 18,00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16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lt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Leite integral UHT suas condições deverão estar de acordo com a portaria 370 </w:t>
            </w:r>
            <w:r w:rsidRPr="00E00802">
              <w:rPr>
                <w:rFonts w:ascii="Arial" w:hAnsi="Arial" w:cs="Arial"/>
                <w:sz w:val="24"/>
                <w:szCs w:val="24"/>
              </w:rPr>
              <w:lastRenderedPageBreak/>
              <w:t xml:space="preserve">de 04/09/97, livre de parasitas e de qualquer substancia nociva. Embalagem </w:t>
            </w:r>
            <w:proofErr w:type="spellStart"/>
            <w:r w:rsidRPr="00E00802">
              <w:rPr>
                <w:rFonts w:ascii="Arial" w:hAnsi="Arial" w:cs="Arial"/>
                <w:sz w:val="24"/>
                <w:szCs w:val="24"/>
              </w:rPr>
              <w:t>tetrapak</w:t>
            </w:r>
            <w:proofErr w:type="spellEnd"/>
            <w:r w:rsidRPr="00E00802">
              <w:rPr>
                <w:rFonts w:ascii="Arial" w:hAnsi="Arial" w:cs="Arial"/>
                <w:sz w:val="24"/>
                <w:szCs w:val="24"/>
              </w:rPr>
              <w:t xml:space="preserve"> de 1 litro.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R$ 2,90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lastRenderedPageBreak/>
              <w:t>17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Margarina com sal 60% a 80% de lipídios. Apresentação: aspecto, cheiro, sabor e cor peculiares aos mesmos e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E00802">
              <w:rPr>
                <w:rFonts w:ascii="Arial" w:hAnsi="Arial" w:cs="Arial"/>
                <w:sz w:val="24"/>
                <w:szCs w:val="24"/>
              </w:rPr>
              <w:t xml:space="preserve">deverão estar </w:t>
            </w:r>
            <w:proofErr w:type="spellStart"/>
            <w:r w:rsidRPr="00E00802">
              <w:rPr>
                <w:rFonts w:ascii="Arial" w:hAnsi="Arial" w:cs="Arial"/>
                <w:sz w:val="24"/>
                <w:szCs w:val="24"/>
              </w:rPr>
              <w:t>insentos</w:t>
            </w:r>
            <w:proofErr w:type="spellEnd"/>
            <w:r w:rsidRPr="00E00802">
              <w:rPr>
                <w:rFonts w:ascii="Arial" w:hAnsi="Arial" w:cs="Arial"/>
                <w:sz w:val="24"/>
                <w:szCs w:val="24"/>
              </w:rPr>
              <w:t xml:space="preserve"> de ranços e de outras características indesejáveis, embalagem de 500g 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R$ 4,20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Massa </w:t>
            </w:r>
            <w:proofErr w:type="spellStart"/>
            <w:r w:rsidRPr="00E00802">
              <w:rPr>
                <w:rFonts w:ascii="Arial" w:hAnsi="Arial" w:cs="Arial"/>
                <w:sz w:val="24"/>
                <w:szCs w:val="24"/>
              </w:rPr>
              <w:t>spagueti</w:t>
            </w:r>
            <w:proofErr w:type="spellEnd"/>
            <w:r w:rsidRPr="00E00802">
              <w:rPr>
                <w:rFonts w:ascii="Arial" w:hAnsi="Arial" w:cs="Arial"/>
                <w:sz w:val="24"/>
                <w:szCs w:val="24"/>
              </w:rPr>
              <w:t xml:space="preserve"> longa, embalagem de 500gr.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R$ 3,10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Milho pipoca embalagem integra de 500g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R$ 3,00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Gelatina diversos sabores-preparado em pó para gelatina embalagem de 35g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R$ 1,10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Óleo de soja refinado em embalagem pet de 90 ml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R$ 3,80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dz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Ovos-casca íntegra sem rachaduras, sem sujidade</w:t>
            </w:r>
            <w:proofErr w:type="gramEnd"/>
            <w:r w:rsidRPr="00E008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R$ 6,00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Pudim: preparado em pó para pudim. Embalagem de 45g nos diversos sabores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R$ 1,60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24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Sal refinado e iodado em embalagem de 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1kg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R$ 1,00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0E07D5" w:rsidRPr="009F5203" w:rsidTr="000E07D5">
        <w:tc>
          <w:tcPr>
            <w:tcW w:w="900" w:type="dxa"/>
          </w:tcPr>
          <w:p w:rsidR="000E07D5" w:rsidRPr="009F5203" w:rsidRDefault="000E07D5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1440" w:type="dxa"/>
          </w:tcPr>
          <w:p w:rsidR="000E07D5" w:rsidRPr="00946F20" w:rsidRDefault="000E07D5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0E07D5" w:rsidRPr="00E00802" w:rsidRDefault="000E07D5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Sal temperado em potes de 520g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E07D5" w:rsidRPr="009F5203" w:rsidRDefault="000E07D5" w:rsidP="000E07D5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R$ 3,49</w:t>
            </w:r>
          </w:p>
        </w:tc>
        <w:tc>
          <w:tcPr>
            <w:tcW w:w="2268" w:type="dxa"/>
          </w:tcPr>
          <w:p w:rsidR="000E07D5" w:rsidRPr="009F5203" w:rsidRDefault="000E07D5" w:rsidP="000E07D5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26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>01 kg</w:t>
            </w:r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Maçã fugi</w:t>
            </w:r>
            <w:proofErr w:type="gramEnd"/>
            <w:r w:rsidRPr="00E00802">
              <w:rPr>
                <w:rFonts w:ascii="Arial" w:hAnsi="Arial" w:cs="Arial"/>
                <w:sz w:val="24"/>
                <w:szCs w:val="24"/>
              </w:rPr>
              <w:t xml:space="preserve"> de boa qualidade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R$ 5,00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>01 kg</w:t>
            </w:r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>Laranja para suco de boa qualidade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R$ 3,80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946F20" w:rsidRPr="009F5203" w:rsidTr="00C975CF">
        <w:tc>
          <w:tcPr>
            <w:tcW w:w="900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1440" w:type="dxa"/>
          </w:tcPr>
          <w:p w:rsidR="00946F20" w:rsidRPr="00946F20" w:rsidRDefault="00946F20" w:rsidP="00C975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6F20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946F20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946F20" w:rsidRPr="00E00802" w:rsidRDefault="00946F20" w:rsidP="00C975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802">
              <w:rPr>
                <w:rFonts w:ascii="Arial" w:hAnsi="Arial" w:cs="Arial"/>
                <w:sz w:val="24"/>
                <w:szCs w:val="24"/>
              </w:rPr>
              <w:t xml:space="preserve">Iogurte parcialmente desnatado com polpa de morango. Embalagem com 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E00802">
              <w:rPr>
                <w:rFonts w:ascii="Arial" w:hAnsi="Arial" w:cs="Arial"/>
                <w:sz w:val="24"/>
                <w:szCs w:val="24"/>
              </w:rPr>
              <w:t xml:space="preserve"> potes plásticos de polietilenos contendo 85g dos produtos. Prazo de validade </w:t>
            </w:r>
            <w:proofErr w:type="gramStart"/>
            <w:r w:rsidRPr="00E00802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E00802">
              <w:rPr>
                <w:rFonts w:ascii="Arial" w:hAnsi="Arial" w:cs="Arial"/>
                <w:sz w:val="24"/>
                <w:szCs w:val="24"/>
              </w:rPr>
              <w:t xml:space="preserve"> meses a contar a partir da data de entrega.</w:t>
            </w:r>
          </w:p>
        </w:tc>
        <w:tc>
          <w:tcPr>
            <w:tcW w:w="1559" w:type="dxa"/>
          </w:tcPr>
          <w:p w:rsidR="00946F20" w:rsidRPr="009F5203" w:rsidRDefault="000E07D5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R$ 3,40</w:t>
            </w:r>
          </w:p>
        </w:tc>
        <w:tc>
          <w:tcPr>
            <w:tcW w:w="2268" w:type="dxa"/>
          </w:tcPr>
          <w:p w:rsidR="00946F20" w:rsidRPr="009F5203" w:rsidRDefault="00946F20" w:rsidP="00C975C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</w:tbl>
    <w:p w:rsidR="00C11A8D" w:rsidRPr="0047171D" w:rsidRDefault="00C11A8D" w:rsidP="00C11A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Ato </w:t>
      </w:r>
      <w:r w:rsidRPr="0047171D">
        <w:rPr>
          <w:rFonts w:ascii="Arial" w:hAnsi="Arial" w:cs="Arial"/>
          <w:sz w:val="24"/>
          <w:szCs w:val="24"/>
        </w:rPr>
        <w:t xml:space="preserve">continuo passou-se a fase de habilitação, </w:t>
      </w:r>
      <w:r>
        <w:rPr>
          <w:rFonts w:ascii="Arial" w:hAnsi="Arial" w:cs="Arial"/>
          <w:sz w:val="24"/>
          <w:szCs w:val="24"/>
        </w:rPr>
        <w:t>da l</w:t>
      </w:r>
      <w:r w:rsidRPr="0047171D">
        <w:rPr>
          <w:rFonts w:ascii="Arial" w:hAnsi="Arial" w:cs="Arial"/>
          <w:sz w:val="24"/>
          <w:szCs w:val="24"/>
        </w:rPr>
        <w:t>icitant</w:t>
      </w:r>
      <w:r>
        <w:rPr>
          <w:rFonts w:ascii="Arial" w:hAnsi="Arial" w:cs="Arial"/>
          <w:sz w:val="24"/>
          <w:szCs w:val="24"/>
        </w:rPr>
        <w:t xml:space="preserve">e </w:t>
      </w:r>
      <w:r w:rsidRPr="0047171D">
        <w:rPr>
          <w:rFonts w:ascii="Arial" w:hAnsi="Arial" w:cs="Arial"/>
          <w:sz w:val="24"/>
          <w:szCs w:val="24"/>
        </w:rPr>
        <w:t>vencedor</w:t>
      </w:r>
      <w:r>
        <w:rPr>
          <w:rFonts w:ascii="Arial" w:hAnsi="Arial" w:cs="Arial"/>
          <w:sz w:val="24"/>
          <w:szCs w:val="24"/>
        </w:rPr>
        <w:t>a</w:t>
      </w:r>
      <w:r w:rsidRPr="0047171D">
        <w:rPr>
          <w:rFonts w:ascii="Arial" w:hAnsi="Arial" w:cs="Arial"/>
          <w:sz w:val="24"/>
          <w:szCs w:val="24"/>
        </w:rPr>
        <w:t xml:space="preserve">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a mesma</w:t>
      </w:r>
      <w:r>
        <w:rPr>
          <w:rFonts w:ascii="Arial" w:hAnsi="Arial" w:cs="Arial"/>
          <w:sz w:val="24"/>
          <w:szCs w:val="24"/>
        </w:rPr>
        <w:t xml:space="preserve"> apresentou </w:t>
      </w:r>
      <w:r w:rsidRPr="0047171D">
        <w:rPr>
          <w:rFonts w:ascii="Arial" w:hAnsi="Arial" w:cs="Arial"/>
          <w:sz w:val="24"/>
          <w:szCs w:val="24"/>
        </w:rPr>
        <w:t>todas as documentações exigida na Clausula 7 do edital, ficando assim habilitada.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aos licitantes presentes, seguindo as normas legais previstas no Edital, para manifesto de recurso, sendo que não houve parte interessada neste sentido, encerro a presente ata ás </w:t>
      </w:r>
      <w:proofErr w:type="gramStart"/>
      <w:r>
        <w:rPr>
          <w:rFonts w:ascii="Arial" w:hAnsi="Arial" w:cs="Arial"/>
          <w:bCs/>
          <w:sz w:val="24"/>
          <w:szCs w:val="24"/>
        </w:rPr>
        <w:t>09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 w:rsidR="000E07D5">
        <w:rPr>
          <w:rFonts w:ascii="Arial" w:hAnsi="Arial" w:cs="Arial"/>
          <w:bCs/>
          <w:sz w:val="24"/>
          <w:szCs w:val="24"/>
        </w:rPr>
        <w:t>52</w:t>
      </w:r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C11A8D" w:rsidRPr="0075044C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PREGOEIRO:</w:t>
      </w:r>
    </w:p>
    <w:p w:rsidR="00C11A8D" w:rsidRPr="0047171D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C11A8D" w:rsidRPr="0075044C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EQUIPE DE APOIO:</w:t>
      </w:r>
    </w:p>
    <w:p w:rsidR="00C11A8D" w:rsidRPr="0047171D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71D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0E07D5" w:rsidRDefault="000E07D5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0E07D5" w:rsidRDefault="000E07D5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11A8D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Maurílio da Silva Barcelos:________</w:t>
      </w:r>
      <w:r w:rsidR="005D2884">
        <w:rPr>
          <w:rFonts w:ascii="Arial" w:hAnsi="Arial" w:cs="Arial"/>
          <w:bCs/>
          <w:sz w:val="24"/>
          <w:szCs w:val="24"/>
        </w:rPr>
        <w:t>_______________________________;</w:t>
      </w:r>
    </w:p>
    <w:p w:rsidR="000E07D5" w:rsidRDefault="000E07D5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5D2884" w:rsidRPr="0047171D" w:rsidRDefault="00CA2420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Moraes Nunes:__________________________________________.</w:t>
      </w:r>
    </w:p>
    <w:p w:rsidR="00C11A8D" w:rsidRPr="0075044C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C11A8D" w:rsidRPr="0047171D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C11A8D" w:rsidRPr="0047171D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11A8D" w:rsidRPr="0047171D" w:rsidRDefault="00C11A8D" w:rsidP="00C11A8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LICITANTES:</w:t>
      </w:r>
    </w:p>
    <w:p w:rsidR="00C11A8D" w:rsidRDefault="00C11A8D" w:rsidP="00C11A8D">
      <w:pPr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________</w:t>
      </w:r>
      <w:r>
        <w:rPr>
          <w:rFonts w:ascii="Arial" w:hAnsi="Arial" w:cs="Arial"/>
          <w:bCs/>
          <w:sz w:val="24"/>
          <w:szCs w:val="24"/>
        </w:rPr>
        <w:t>_____________________</w:t>
      </w:r>
    </w:p>
    <w:p w:rsidR="00C11A8D" w:rsidRPr="0047171D" w:rsidRDefault="00C11A8D" w:rsidP="00C11A8D">
      <w:pPr>
        <w:rPr>
          <w:rFonts w:ascii="Arial" w:hAnsi="Arial" w:cs="Arial"/>
          <w:bCs/>
          <w:sz w:val="24"/>
          <w:szCs w:val="24"/>
        </w:rPr>
      </w:pPr>
      <w:r w:rsidRPr="007A0F82">
        <w:rPr>
          <w:rFonts w:ascii="Arial" w:hAnsi="Arial" w:cs="Arial"/>
          <w:b/>
          <w:sz w:val="24"/>
          <w:szCs w:val="24"/>
        </w:rPr>
        <w:t>SANDRA REGINA ANTUNES CORRÊA</w:t>
      </w:r>
    </w:p>
    <w:p w:rsidR="00152AB7" w:rsidRDefault="00152AB7"/>
    <w:sectPr w:rsidR="00152AB7" w:rsidSect="0075044C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8D"/>
    <w:rsid w:val="000C2A28"/>
    <w:rsid w:val="000E07D5"/>
    <w:rsid w:val="00152AB7"/>
    <w:rsid w:val="005D2884"/>
    <w:rsid w:val="008B6BB7"/>
    <w:rsid w:val="00946F20"/>
    <w:rsid w:val="009C36C0"/>
    <w:rsid w:val="00A233EE"/>
    <w:rsid w:val="00B2525E"/>
    <w:rsid w:val="00B3438F"/>
    <w:rsid w:val="00C11A8D"/>
    <w:rsid w:val="00C662A2"/>
    <w:rsid w:val="00CA2420"/>
    <w:rsid w:val="00E0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A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11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A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11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7733-1D22-463B-92C9-44237FD1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968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11</cp:revision>
  <cp:lastPrinted>2017-03-28T12:46:00Z</cp:lastPrinted>
  <dcterms:created xsi:type="dcterms:W3CDTF">2017-03-28T11:04:00Z</dcterms:created>
  <dcterms:modified xsi:type="dcterms:W3CDTF">2017-03-28T12:47:00Z</dcterms:modified>
</cp:coreProperties>
</file>